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4FF62" w14:textId="77777777" w:rsidR="00DD2ABF" w:rsidRPr="00DD2ABF" w:rsidRDefault="00DD2ABF" w:rsidP="00C215AE">
      <w:pPr>
        <w:rPr>
          <w:rStyle w:val="normaltextrun"/>
          <w:rFonts w:ascii="Effra" w:hAnsi="Effra" w:cs="Effra"/>
          <w:color w:val="000000"/>
          <w:sz w:val="32"/>
          <w:szCs w:val="32"/>
          <w:shd w:val="clear" w:color="auto" w:fill="FFFFFF"/>
        </w:rPr>
      </w:pPr>
      <w:r w:rsidRPr="00DD2ABF">
        <w:rPr>
          <w:rStyle w:val="normaltextrun"/>
          <w:rFonts w:ascii="Effra" w:hAnsi="Effra" w:cs="Effra"/>
          <w:color w:val="000000"/>
          <w:sz w:val="32"/>
          <w:szCs w:val="32"/>
          <w:shd w:val="clear" w:color="auto" w:fill="FFFFFF"/>
        </w:rPr>
        <w:t xml:space="preserve">2023 </w:t>
      </w:r>
      <w:r w:rsidRPr="00DD2ABF">
        <w:rPr>
          <w:rStyle w:val="normaltextrun"/>
          <w:rFonts w:ascii="Effra" w:hAnsi="Effra" w:cs="Effra"/>
          <w:color w:val="000000"/>
          <w:sz w:val="32"/>
          <w:szCs w:val="32"/>
          <w:shd w:val="clear" w:color="auto" w:fill="FFFFFF"/>
        </w:rPr>
        <w:t xml:space="preserve">Shropshire Hills Hay Meadow Festival </w:t>
      </w:r>
      <w:r w:rsidRPr="00DD2ABF">
        <w:rPr>
          <w:rStyle w:val="normaltextrun"/>
          <w:rFonts w:ascii="Effra" w:hAnsi="Effra" w:cs="Effra"/>
          <w:color w:val="000000"/>
          <w:sz w:val="32"/>
          <w:szCs w:val="32"/>
          <w:shd w:val="clear" w:color="auto" w:fill="FFFFFF"/>
        </w:rPr>
        <w:t>Report</w:t>
      </w:r>
    </w:p>
    <w:p w14:paraId="3C3910A4" w14:textId="77777777" w:rsidR="00DD2ABF" w:rsidRPr="00DD2ABF" w:rsidRDefault="00DD2ABF" w:rsidP="00C215AE">
      <w:pPr>
        <w:rPr>
          <w:rStyle w:val="normaltextrun"/>
          <w:rFonts w:ascii="Effra" w:hAnsi="Effra" w:cs="Effra"/>
          <w:color w:val="000000"/>
          <w:sz w:val="24"/>
          <w:szCs w:val="24"/>
          <w:shd w:val="clear" w:color="auto" w:fill="FFFFFF"/>
        </w:rPr>
      </w:pPr>
    </w:p>
    <w:p w14:paraId="3B6153DC" w14:textId="0D5620E8" w:rsidR="00396A24" w:rsidRPr="00DD2ABF" w:rsidRDefault="00396A24" w:rsidP="00C215AE">
      <w:pPr>
        <w:rPr>
          <w:rStyle w:val="normaltextrun"/>
          <w:rFonts w:ascii="Effra" w:hAnsi="Effra" w:cs="Effra"/>
          <w:color w:val="000000"/>
          <w:sz w:val="24"/>
          <w:szCs w:val="24"/>
          <w:shd w:val="clear" w:color="auto" w:fill="FFFFFF"/>
        </w:rPr>
      </w:pPr>
      <w:r w:rsidRPr="00DD2ABF">
        <w:rPr>
          <w:rStyle w:val="normaltextrun"/>
          <w:rFonts w:ascii="Effra" w:hAnsi="Effra" w:cs="Effra"/>
          <w:color w:val="000000"/>
          <w:sz w:val="24"/>
          <w:szCs w:val="24"/>
          <w:shd w:val="clear" w:color="auto" w:fill="FFFFFF"/>
        </w:rPr>
        <w:t>A</w:t>
      </w:r>
      <w:r w:rsidRPr="00DD2ABF">
        <w:rPr>
          <w:rStyle w:val="normaltextrun"/>
          <w:rFonts w:ascii="Effra" w:hAnsi="Effra" w:cs="Effra"/>
          <w:color w:val="000000"/>
          <w:sz w:val="24"/>
          <w:szCs w:val="24"/>
          <w:shd w:val="clear" w:color="auto" w:fill="FFFFFF"/>
        </w:rPr>
        <w:t xml:space="preserve"> grant of £500 </w:t>
      </w:r>
      <w:r w:rsidRPr="00DD2ABF">
        <w:rPr>
          <w:rStyle w:val="normaltextrun"/>
          <w:rFonts w:ascii="Effra" w:hAnsi="Effra" w:cs="Effra"/>
          <w:color w:val="000000"/>
          <w:sz w:val="24"/>
          <w:szCs w:val="24"/>
          <w:shd w:val="clear" w:color="auto" w:fill="FFFFFF"/>
        </w:rPr>
        <w:t>from the Shropshire Hills Conservation Fund wa</w:t>
      </w:r>
      <w:r w:rsidRPr="00DD2ABF">
        <w:rPr>
          <w:rStyle w:val="normaltextrun"/>
          <w:rFonts w:ascii="Effra" w:hAnsi="Effra" w:cs="Effra"/>
          <w:color w:val="000000"/>
          <w:sz w:val="24"/>
          <w:szCs w:val="24"/>
          <w:shd w:val="clear" w:color="auto" w:fill="FFFFFF"/>
        </w:rPr>
        <w:t>s offered to support the Shropshire Hills Hay Meadow Festival on Saturday 15</w:t>
      </w:r>
      <w:r w:rsidRPr="00DD2ABF">
        <w:rPr>
          <w:rStyle w:val="normaltextrun"/>
          <w:rFonts w:ascii="Effra" w:hAnsi="Effra" w:cs="Effra"/>
          <w:color w:val="000000"/>
          <w:sz w:val="24"/>
          <w:szCs w:val="24"/>
          <w:shd w:val="clear" w:color="auto" w:fill="FFFFFF"/>
          <w:vertAlign w:val="superscript"/>
        </w:rPr>
        <w:t>th</w:t>
      </w:r>
      <w:r w:rsidRPr="00DD2ABF">
        <w:rPr>
          <w:rStyle w:val="normaltextrun"/>
          <w:rFonts w:ascii="Effra" w:hAnsi="Effra" w:cs="Effra"/>
          <w:color w:val="000000"/>
          <w:sz w:val="24"/>
          <w:szCs w:val="24"/>
          <w:shd w:val="clear" w:color="auto" w:fill="FFFFFF"/>
        </w:rPr>
        <w:t xml:space="preserve"> July 2023.</w:t>
      </w:r>
    </w:p>
    <w:p w14:paraId="2FD67362" w14:textId="51153A30" w:rsidR="00396A24" w:rsidRPr="00DD2ABF" w:rsidRDefault="00396A24" w:rsidP="00C215AE">
      <w:pPr>
        <w:rPr>
          <w:rStyle w:val="normaltextrun"/>
          <w:rFonts w:ascii="Effra" w:hAnsi="Effra" w:cs="Effra"/>
          <w:color w:val="000000"/>
          <w:sz w:val="24"/>
          <w:szCs w:val="24"/>
          <w:shd w:val="clear" w:color="auto" w:fill="FFFFFF"/>
        </w:rPr>
      </w:pPr>
    </w:p>
    <w:p w14:paraId="36661722" w14:textId="5565451C" w:rsidR="00396A24" w:rsidRPr="00DD2ABF" w:rsidRDefault="00396A24" w:rsidP="00C215AE">
      <w:pPr>
        <w:rPr>
          <w:rStyle w:val="normaltextrun"/>
          <w:rFonts w:ascii="Effra" w:hAnsi="Effra" w:cs="Effra"/>
          <w:color w:val="000000"/>
          <w:sz w:val="24"/>
          <w:szCs w:val="24"/>
          <w:shd w:val="clear" w:color="auto" w:fill="FFFFFF"/>
        </w:rPr>
      </w:pPr>
      <w:r w:rsidRPr="00DD2ABF">
        <w:rPr>
          <w:rStyle w:val="normaltextrun"/>
          <w:rFonts w:ascii="Effra" w:hAnsi="Effra" w:cs="Effra"/>
          <w:color w:val="000000"/>
          <w:sz w:val="24"/>
          <w:szCs w:val="24"/>
          <w:shd w:val="clear" w:color="auto" w:fill="FFFFFF"/>
        </w:rPr>
        <w:t>The Festival is a collaborative event between the following local organisations; Discovery Centre, Shropshire Hills National Landscape, Natural England, Butterfly Conservation, Marches Meadow Group, Restoring Shropshire’s Verges Project, CPRE Shropshire and Shropshire Wildlife Trust.</w:t>
      </w:r>
    </w:p>
    <w:p w14:paraId="29192002" w14:textId="43EDC897" w:rsidR="002A4946" w:rsidRPr="00DD2ABF" w:rsidRDefault="002A4946" w:rsidP="00C215AE">
      <w:pPr>
        <w:rPr>
          <w:rStyle w:val="normaltextrun"/>
          <w:rFonts w:ascii="Effra" w:hAnsi="Effra" w:cs="Effra"/>
          <w:color w:val="000000"/>
          <w:sz w:val="24"/>
          <w:szCs w:val="24"/>
          <w:shd w:val="clear" w:color="auto" w:fill="FFFFFF"/>
        </w:rPr>
      </w:pPr>
    </w:p>
    <w:p w14:paraId="1BA9B5FA" w14:textId="7957CEC8" w:rsidR="002A4946" w:rsidRPr="00DD2ABF" w:rsidRDefault="002A4946" w:rsidP="002A4946">
      <w:pPr>
        <w:rPr>
          <w:rFonts w:ascii="Effra" w:eastAsia="Times New Roman" w:hAnsi="Effra" w:cs="Effra"/>
          <w:sz w:val="24"/>
          <w:szCs w:val="24"/>
        </w:rPr>
      </w:pPr>
      <w:r w:rsidRPr="00DD2ABF">
        <w:rPr>
          <w:rStyle w:val="normaltextrun"/>
          <w:rFonts w:ascii="Effra" w:hAnsi="Effra" w:cs="Effra"/>
          <w:color w:val="000000"/>
          <w:sz w:val="24"/>
          <w:szCs w:val="24"/>
          <w:shd w:val="clear" w:color="auto" w:fill="FFFFFF"/>
        </w:rPr>
        <w:t xml:space="preserve">The aim of the Festival is to </w:t>
      </w:r>
      <w:r w:rsidRPr="00DD2ABF">
        <w:rPr>
          <w:rFonts w:ascii="Effra" w:eastAsia="Times New Roman" w:hAnsi="Effra" w:cs="Effra"/>
          <w:sz w:val="24"/>
          <w:szCs w:val="24"/>
        </w:rPr>
        <w:t>showcas</w:t>
      </w:r>
      <w:r w:rsidRPr="00DD2ABF">
        <w:rPr>
          <w:rFonts w:ascii="Effra" w:eastAsia="Times New Roman" w:hAnsi="Effra" w:cs="Effra"/>
          <w:sz w:val="24"/>
          <w:szCs w:val="24"/>
        </w:rPr>
        <w:t>e the value of traditional</w:t>
      </w:r>
      <w:r w:rsidRPr="00DD2ABF">
        <w:rPr>
          <w:rFonts w:ascii="Effra" w:eastAsia="Times New Roman" w:hAnsi="Effra" w:cs="Effra"/>
          <w:sz w:val="24"/>
          <w:szCs w:val="24"/>
        </w:rPr>
        <w:t xml:space="preserve"> hay meadows and </w:t>
      </w:r>
      <w:r w:rsidRPr="00DD2ABF">
        <w:rPr>
          <w:rFonts w:ascii="Effra" w:eastAsia="Times New Roman" w:hAnsi="Effra" w:cs="Effra"/>
          <w:sz w:val="24"/>
          <w:szCs w:val="24"/>
        </w:rPr>
        <w:t xml:space="preserve">raise awareness of </w:t>
      </w:r>
      <w:r w:rsidRPr="00DD2ABF">
        <w:rPr>
          <w:rFonts w:ascii="Effra" w:eastAsia="Times New Roman" w:hAnsi="Effra" w:cs="Effra"/>
          <w:sz w:val="24"/>
          <w:szCs w:val="24"/>
        </w:rPr>
        <w:t>the wider issue of habitat management to a broad cross section of visitors.</w:t>
      </w:r>
    </w:p>
    <w:p w14:paraId="38A4D946" w14:textId="27302DC5" w:rsidR="002A4946" w:rsidRPr="00DD2ABF" w:rsidRDefault="002A4946" w:rsidP="002A4946">
      <w:pPr>
        <w:rPr>
          <w:rFonts w:ascii="Effra" w:eastAsia="Times New Roman" w:hAnsi="Effra" w:cs="Effra"/>
          <w:sz w:val="24"/>
          <w:szCs w:val="24"/>
        </w:rPr>
      </w:pPr>
    </w:p>
    <w:p w14:paraId="7E58A226" w14:textId="6D8E1384" w:rsidR="002A4946" w:rsidRPr="00DD2ABF" w:rsidRDefault="002A4946" w:rsidP="002A4946">
      <w:pPr>
        <w:rPr>
          <w:rFonts w:ascii="Effra" w:eastAsia="Times New Roman" w:hAnsi="Effra" w:cs="Effra"/>
          <w:sz w:val="24"/>
          <w:szCs w:val="24"/>
        </w:rPr>
      </w:pPr>
      <w:r w:rsidRPr="00DD2ABF">
        <w:rPr>
          <w:rFonts w:ascii="Effra" w:eastAsia="Times New Roman" w:hAnsi="Effra" w:cs="Effra"/>
          <w:sz w:val="24"/>
          <w:szCs w:val="24"/>
        </w:rPr>
        <w:t>The Festival has a range of activities for visitors to get involved in; guided wildlife walks, talks, children’s meadow crafts, have a go scything and competitions, including hay-bale lobbing and a group hay-stack race.</w:t>
      </w:r>
    </w:p>
    <w:p w14:paraId="7E8FA590" w14:textId="67CF73D4" w:rsidR="002A4946" w:rsidRPr="00DD2ABF" w:rsidRDefault="002A4946" w:rsidP="002A4946">
      <w:pPr>
        <w:rPr>
          <w:rFonts w:ascii="Effra" w:eastAsia="Times New Roman" w:hAnsi="Effra" w:cs="Effra"/>
          <w:sz w:val="24"/>
          <w:szCs w:val="24"/>
        </w:rPr>
      </w:pPr>
    </w:p>
    <w:p w14:paraId="1C9B8939" w14:textId="37A16F49" w:rsidR="002A4946" w:rsidRPr="00DD2ABF" w:rsidRDefault="00DD2ABF" w:rsidP="002A4946">
      <w:pPr>
        <w:rPr>
          <w:rFonts w:ascii="Effra" w:eastAsia="Times New Roman" w:hAnsi="Effra" w:cs="Effra"/>
          <w:sz w:val="24"/>
          <w:szCs w:val="24"/>
        </w:rPr>
      </w:pPr>
      <w:r w:rsidRPr="00DD2ABF">
        <w:rPr>
          <w:rFonts w:ascii="Effra" w:eastAsia="Times New Roman" w:hAnsi="Effra" w:cs="Effra"/>
          <w:sz w:val="24"/>
          <w:szCs w:val="24"/>
        </w:rPr>
        <w:t>There are also information and craft stalls, alongside l</w:t>
      </w:r>
      <w:r w:rsidR="002A4946" w:rsidRPr="00DD2ABF">
        <w:rPr>
          <w:rFonts w:ascii="Effra" w:eastAsia="Times New Roman" w:hAnsi="Effra" w:cs="Effra"/>
          <w:sz w:val="24"/>
          <w:szCs w:val="24"/>
        </w:rPr>
        <w:t>ive music and refreshments including a BBQ and bar</w:t>
      </w:r>
      <w:r w:rsidRPr="00DD2ABF">
        <w:rPr>
          <w:rFonts w:ascii="Effra" w:eastAsia="Times New Roman" w:hAnsi="Effra" w:cs="Effra"/>
          <w:sz w:val="24"/>
          <w:szCs w:val="24"/>
        </w:rPr>
        <w:t>. See Festival flyer for full programme of activities.</w:t>
      </w:r>
    </w:p>
    <w:p w14:paraId="4737235A" w14:textId="295419C0" w:rsidR="00DD2ABF" w:rsidRPr="00DD2ABF" w:rsidRDefault="00DD2ABF" w:rsidP="002A4946">
      <w:pPr>
        <w:rPr>
          <w:rFonts w:ascii="Effra" w:eastAsia="Times New Roman" w:hAnsi="Effra" w:cs="Effra"/>
          <w:sz w:val="24"/>
          <w:szCs w:val="24"/>
        </w:rPr>
      </w:pPr>
    </w:p>
    <w:p w14:paraId="1A6C9D5D" w14:textId="50B8D09B" w:rsidR="00DD2ABF" w:rsidRPr="00DD2ABF" w:rsidRDefault="00DD2ABF" w:rsidP="002A4946">
      <w:pPr>
        <w:rPr>
          <w:rFonts w:ascii="Effra" w:eastAsia="Times New Roman" w:hAnsi="Effra" w:cs="Effra"/>
          <w:sz w:val="24"/>
          <w:szCs w:val="24"/>
        </w:rPr>
      </w:pPr>
      <w:r w:rsidRPr="00DD2ABF">
        <w:rPr>
          <w:rFonts w:ascii="Effra" w:eastAsia="Times New Roman" w:hAnsi="Effra" w:cs="Effra"/>
          <w:sz w:val="24"/>
          <w:szCs w:val="24"/>
        </w:rPr>
        <w:t>Feedback following the event:</w:t>
      </w:r>
    </w:p>
    <w:p w14:paraId="530A171E" w14:textId="77777777" w:rsidR="00C215AE" w:rsidRPr="00DD2ABF" w:rsidRDefault="00C215AE" w:rsidP="00C215AE">
      <w:pPr>
        <w:rPr>
          <w:rFonts w:ascii="Effra" w:hAnsi="Effra" w:cs="Effra"/>
          <w:sz w:val="24"/>
          <w:szCs w:val="24"/>
        </w:rPr>
      </w:pPr>
    </w:p>
    <w:p w14:paraId="4525BBFB" w14:textId="77777777" w:rsidR="00C215AE" w:rsidRPr="00DD2ABF" w:rsidRDefault="00C215AE" w:rsidP="00C215AE">
      <w:pPr>
        <w:pStyle w:val="ListParagraph"/>
        <w:numPr>
          <w:ilvl w:val="0"/>
          <w:numId w:val="1"/>
        </w:numPr>
        <w:rPr>
          <w:rFonts w:ascii="Effra" w:eastAsia="Times New Roman" w:hAnsi="Effra" w:cs="Effra"/>
          <w:sz w:val="24"/>
          <w:szCs w:val="24"/>
        </w:rPr>
      </w:pPr>
      <w:r w:rsidRPr="00DD2ABF">
        <w:rPr>
          <w:rFonts w:ascii="Effra" w:eastAsia="Times New Roman" w:hAnsi="Effra" w:cs="Effra"/>
          <w:sz w:val="24"/>
          <w:szCs w:val="24"/>
        </w:rPr>
        <w:t>The event was deemed a success, showcasing hay meadows and the wider issue of habitat management to a broad cross section of visitors.</w:t>
      </w:r>
    </w:p>
    <w:p w14:paraId="53A95D1B" w14:textId="77777777" w:rsidR="00C215AE" w:rsidRPr="00DD2ABF" w:rsidRDefault="00C215AE" w:rsidP="00C215AE">
      <w:pPr>
        <w:pStyle w:val="ListParagraph"/>
        <w:numPr>
          <w:ilvl w:val="0"/>
          <w:numId w:val="1"/>
        </w:numPr>
        <w:rPr>
          <w:rFonts w:ascii="Effra" w:eastAsia="Times New Roman" w:hAnsi="Effra" w:cs="Effra"/>
          <w:sz w:val="24"/>
          <w:szCs w:val="24"/>
        </w:rPr>
      </w:pPr>
      <w:r w:rsidRPr="00DD2ABF">
        <w:rPr>
          <w:rFonts w:ascii="Effra" w:eastAsia="Times New Roman" w:hAnsi="Effra" w:cs="Effra"/>
          <w:sz w:val="24"/>
          <w:szCs w:val="24"/>
        </w:rPr>
        <w:t xml:space="preserve">Visitor numbers were down due to the weather, but the event made tiny </w:t>
      </w:r>
      <w:proofErr w:type="gramStart"/>
      <w:r w:rsidRPr="00DD2ABF">
        <w:rPr>
          <w:rFonts w:ascii="Effra" w:eastAsia="Times New Roman" w:hAnsi="Effra" w:cs="Effra"/>
          <w:sz w:val="24"/>
          <w:szCs w:val="24"/>
        </w:rPr>
        <w:t>surplus</w:t>
      </w:r>
      <w:proofErr w:type="gramEnd"/>
      <w:r w:rsidRPr="00DD2ABF">
        <w:rPr>
          <w:rFonts w:ascii="Effra" w:eastAsia="Times New Roman" w:hAnsi="Effra" w:cs="Effra"/>
          <w:sz w:val="24"/>
          <w:szCs w:val="24"/>
        </w:rPr>
        <w:t xml:space="preserve"> nonetheless. </w:t>
      </w:r>
    </w:p>
    <w:p w14:paraId="2365B53E" w14:textId="77777777" w:rsidR="00C215AE" w:rsidRPr="00DD2ABF" w:rsidRDefault="00C215AE" w:rsidP="00C215AE">
      <w:pPr>
        <w:pStyle w:val="ListParagraph"/>
        <w:numPr>
          <w:ilvl w:val="0"/>
          <w:numId w:val="1"/>
        </w:numPr>
        <w:rPr>
          <w:rFonts w:ascii="Effra" w:eastAsia="Times New Roman" w:hAnsi="Effra" w:cs="Effra"/>
          <w:sz w:val="24"/>
          <w:szCs w:val="24"/>
        </w:rPr>
      </w:pPr>
      <w:r w:rsidRPr="00DD2ABF">
        <w:rPr>
          <w:rFonts w:ascii="Effra" w:eastAsia="Times New Roman" w:hAnsi="Effra" w:cs="Effra"/>
          <w:sz w:val="24"/>
          <w:szCs w:val="24"/>
        </w:rPr>
        <w:t>Traders didn’t have a great day but were generally happy with how things panned out and would like to come back.</w:t>
      </w:r>
    </w:p>
    <w:p w14:paraId="0FE6DC99" w14:textId="77777777" w:rsidR="00C215AE" w:rsidRPr="00DD2ABF" w:rsidRDefault="00C215AE" w:rsidP="00C215AE">
      <w:pPr>
        <w:pStyle w:val="ListParagraph"/>
        <w:numPr>
          <w:ilvl w:val="0"/>
          <w:numId w:val="1"/>
        </w:numPr>
        <w:rPr>
          <w:rFonts w:ascii="Effra" w:eastAsia="Times New Roman" w:hAnsi="Effra" w:cs="Effra"/>
          <w:sz w:val="24"/>
          <w:szCs w:val="24"/>
        </w:rPr>
      </w:pPr>
      <w:r w:rsidRPr="00DD2ABF">
        <w:rPr>
          <w:rFonts w:ascii="Effra" w:eastAsia="Times New Roman" w:hAnsi="Effra" w:cs="Effra"/>
          <w:sz w:val="24"/>
          <w:szCs w:val="24"/>
        </w:rPr>
        <w:t>Visitor feedback was generally very good.</w:t>
      </w:r>
    </w:p>
    <w:p w14:paraId="26A9A197" w14:textId="77777777" w:rsidR="00C215AE" w:rsidRPr="00DD2ABF" w:rsidRDefault="00C215AE" w:rsidP="00C215AE">
      <w:pPr>
        <w:pStyle w:val="ListParagraph"/>
        <w:numPr>
          <w:ilvl w:val="0"/>
          <w:numId w:val="1"/>
        </w:numPr>
        <w:rPr>
          <w:rFonts w:ascii="Effra" w:eastAsia="Times New Roman" w:hAnsi="Effra" w:cs="Effra"/>
          <w:sz w:val="24"/>
          <w:szCs w:val="24"/>
        </w:rPr>
      </w:pPr>
      <w:r w:rsidRPr="00DD2ABF">
        <w:rPr>
          <w:rFonts w:ascii="Effra" w:eastAsia="Times New Roman" w:hAnsi="Effra" w:cs="Effra"/>
          <w:sz w:val="24"/>
          <w:szCs w:val="24"/>
        </w:rPr>
        <w:t>It was agreed that the event should continue at the Discovery Centre biannually possible with a smaller, more low-key event in the interceding years.</w:t>
      </w:r>
    </w:p>
    <w:p w14:paraId="54A8E6AF" w14:textId="77777777" w:rsidR="00C215AE" w:rsidRPr="00DD2ABF" w:rsidRDefault="00C215AE" w:rsidP="00C215AE">
      <w:pPr>
        <w:pStyle w:val="ListParagraph"/>
        <w:numPr>
          <w:ilvl w:val="0"/>
          <w:numId w:val="1"/>
        </w:numPr>
        <w:rPr>
          <w:rFonts w:ascii="Effra" w:eastAsia="Times New Roman" w:hAnsi="Effra" w:cs="Effra"/>
          <w:sz w:val="24"/>
          <w:szCs w:val="24"/>
        </w:rPr>
      </w:pPr>
      <w:r w:rsidRPr="00DD2ABF">
        <w:rPr>
          <w:rFonts w:ascii="Effra" w:eastAsia="Times New Roman" w:hAnsi="Effra" w:cs="Effra"/>
          <w:sz w:val="24"/>
          <w:szCs w:val="24"/>
        </w:rPr>
        <w:t>For the event to continue to thrive, it was felt that ALL the partner organisations need to work together to promote, plan and shape the event and to help with set up and take down.</w:t>
      </w:r>
    </w:p>
    <w:p w14:paraId="6EA6B6B1" w14:textId="77777777" w:rsidR="00C215AE" w:rsidRPr="00DD2ABF" w:rsidRDefault="00C215AE" w:rsidP="00C215AE">
      <w:pPr>
        <w:rPr>
          <w:rFonts w:ascii="Effra" w:hAnsi="Effra" w:cs="Effra"/>
          <w:sz w:val="24"/>
          <w:szCs w:val="24"/>
        </w:rPr>
      </w:pPr>
    </w:p>
    <w:p w14:paraId="0CBB8C74" w14:textId="77777777" w:rsidR="00C215AE" w:rsidRPr="00DD2ABF" w:rsidRDefault="00C215AE" w:rsidP="00C215AE">
      <w:pPr>
        <w:rPr>
          <w:rFonts w:ascii="Effra" w:hAnsi="Effra" w:cs="Effra"/>
          <w:sz w:val="24"/>
          <w:szCs w:val="24"/>
        </w:rPr>
      </w:pPr>
      <w:r w:rsidRPr="00DD2ABF">
        <w:rPr>
          <w:rFonts w:ascii="Effra" w:hAnsi="Effra" w:cs="Effra"/>
          <w:sz w:val="24"/>
          <w:szCs w:val="24"/>
        </w:rPr>
        <w:t>Thank you again to all the people who helped make this happen- here’s to HMF 2025!</w:t>
      </w:r>
    </w:p>
    <w:p w14:paraId="12080434" w14:textId="77777777" w:rsidR="00C215AE" w:rsidRPr="00DD2ABF" w:rsidRDefault="00C215AE" w:rsidP="00C215AE">
      <w:pPr>
        <w:rPr>
          <w:rFonts w:ascii="Effra" w:hAnsi="Effra" w:cs="Effra"/>
          <w:sz w:val="24"/>
          <w:szCs w:val="24"/>
        </w:rPr>
      </w:pPr>
    </w:p>
    <w:p w14:paraId="244015F9" w14:textId="77777777" w:rsidR="00C215AE" w:rsidRPr="00DD2ABF" w:rsidRDefault="00C215AE" w:rsidP="00C215AE">
      <w:pPr>
        <w:rPr>
          <w:rFonts w:ascii="Effra" w:hAnsi="Effra" w:cs="Effra"/>
          <w:sz w:val="24"/>
          <w:szCs w:val="24"/>
          <w:lang w:eastAsia="en-GB"/>
          <w14:ligatures w14:val="none"/>
        </w:rPr>
      </w:pPr>
      <w:r w:rsidRPr="00DD2ABF">
        <w:rPr>
          <w:rFonts w:ascii="Effra" w:hAnsi="Effra" w:cs="Effra"/>
          <w:sz w:val="24"/>
          <w:szCs w:val="24"/>
          <w:lang w:eastAsia="en-GB"/>
          <w14:ligatures w14:val="none"/>
        </w:rPr>
        <w:t>Grant Wilson, Centre Manager</w:t>
      </w:r>
    </w:p>
    <w:p w14:paraId="4997C633" w14:textId="77777777" w:rsidR="00C215AE" w:rsidRPr="00DD2ABF" w:rsidRDefault="00C215AE" w:rsidP="00C215AE">
      <w:pPr>
        <w:rPr>
          <w:rFonts w:ascii="Effra" w:hAnsi="Effra" w:cs="Effra"/>
          <w:sz w:val="24"/>
          <w:szCs w:val="24"/>
          <w:lang w:eastAsia="en-GB"/>
          <w14:ligatures w14:val="none"/>
        </w:rPr>
      </w:pPr>
      <w:r w:rsidRPr="00DD2ABF">
        <w:rPr>
          <w:rFonts w:ascii="Effra" w:hAnsi="Effra" w:cs="Effra"/>
          <w:sz w:val="24"/>
          <w:szCs w:val="24"/>
          <w:lang w:eastAsia="en-GB"/>
          <w14:ligatures w14:val="none"/>
        </w:rPr>
        <w:t>Shropshire Hills Discovery Centre – the home of Grow Cook Learn</w:t>
      </w:r>
    </w:p>
    <w:p w14:paraId="0E1A26FC" w14:textId="77777777" w:rsidR="00C215AE" w:rsidRPr="00DD2ABF" w:rsidRDefault="00C215AE" w:rsidP="00C215AE">
      <w:pPr>
        <w:rPr>
          <w:rFonts w:ascii="Effra" w:hAnsi="Effra" w:cs="Effra"/>
          <w:sz w:val="24"/>
          <w:szCs w:val="24"/>
          <w:lang w:eastAsia="en-GB"/>
          <w14:ligatures w14:val="none"/>
        </w:rPr>
      </w:pPr>
      <w:r w:rsidRPr="00DD2ABF">
        <w:rPr>
          <w:rFonts w:ascii="Effra" w:hAnsi="Effra" w:cs="Effra"/>
          <w:sz w:val="24"/>
          <w:szCs w:val="24"/>
          <w:lang w:eastAsia="en-GB"/>
          <w14:ligatures w14:val="none"/>
        </w:rPr>
        <w:t>Registered charity number: 1158795</w:t>
      </w:r>
    </w:p>
    <w:p w14:paraId="4816A663" w14:textId="77777777" w:rsidR="00C215AE" w:rsidRDefault="00C215AE"/>
    <w:sectPr w:rsidR="00C21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panose1 w:val="020B0503020203020204"/>
    <w:charset w:val="00"/>
    <w:family w:val="swiss"/>
    <w:pitch w:val="variable"/>
    <w:sig w:usb0="A00022EF" w:usb1="C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97F74"/>
    <w:multiLevelType w:val="hybridMultilevel"/>
    <w:tmpl w:val="AC5CF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AE"/>
    <w:rsid w:val="002A4946"/>
    <w:rsid w:val="00335027"/>
    <w:rsid w:val="00396A24"/>
    <w:rsid w:val="00775F50"/>
    <w:rsid w:val="00C215AE"/>
    <w:rsid w:val="00DD2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48B2"/>
  <w15:chartTrackingRefBased/>
  <w15:docId w15:val="{02991E6E-8C38-4C81-9CDE-7B8C3B49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A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AE"/>
    <w:pPr>
      <w:ind w:left="720"/>
    </w:pPr>
  </w:style>
  <w:style w:type="character" w:customStyle="1" w:styleId="normaltextrun">
    <w:name w:val="normaltextrun"/>
    <w:basedOn w:val="DefaultParagraphFont"/>
    <w:rsid w:val="0039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5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E4D130A39D940AFC1273E48E3581F" ma:contentTypeVersion="19" ma:contentTypeDescription="Create a new document." ma:contentTypeScope="" ma:versionID="0abe34847d45c20bd674c620036f3c11">
  <xsd:schema xmlns:xsd="http://www.w3.org/2001/XMLSchema" xmlns:xs="http://www.w3.org/2001/XMLSchema" xmlns:p="http://schemas.microsoft.com/office/2006/metadata/properties" xmlns:ns2="4e54c849-bb80-4b3c-97ae-48568e0ff81d" xmlns:ns3="7af40bb6-9c60-45ad-84cd-34c2f90ee542" targetNamespace="http://schemas.microsoft.com/office/2006/metadata/properties" ma:root="true" ma:fieldsID="4c00314481f1cba39455f7709bc1f4c0" ns2:_="" ns3:_="">
    <xsd:import namespace="4e54c849-bb80-4b3c-97ae-48568e0ff81d"/>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4c849-bb80-4b3c-97ae-48568e0ff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9e3f7-dadb-48ec-8834-fdad43cea9d7}"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f40bb6-9c60-45ad-84cd-34c2f90ee542" xsi:nil="true"/>
    <lcf76f155ced4ddcb4097134ff3c332f xmlns="4e54c849-bb80-4b3c-97ae-48568e0ff8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474E0F-DEDE-4640-91E9-96E3979C3439}"/>
</file>

<file path=customXml/itemProps2.xml><?xml version="1.0" encoding="utf-8"?>
<ds:datastoreItem xmlns:ds="http://schemas.openxmlformats.org/officeDocument/2006/customXml" ds:itemID="{C96720FE-59CF-4E49-A73D-C5A7E2EB7C07}"/>
</file>

<file path=customXml/itemProps3.xml><?xml version="1.0" encoding="utf-8"?>
<ds:datastoreItem xmlns:ds="http://schemas.openxmlformats.org/officeDocument/2006/customXml" ds:itemID="{9AAA05A6-D3BA-45EF-BC41-36DA72E25D14}"/>
</file>

<file path=docProps/app.xml><?xml version="1.0" encoding="utf-8"?>
<Properties xmlns="http://schemas.openxmlformats.org/officeDocument/2006/extended-properties" xmlns:vt="http://schemas.openxmlformats.org/officeDocument/2006/docPropsVTypes">
  <Template>Normal</Template>
  <TotalTime>58</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Hayes</dc:creator>
  <cp:keywords/>
  <dc:description/>
  <cp:lastModifiedBy>Stephanie Hayes</cp:lastModifiedBy>
  <cp:revision>1</cp:revision>
  <dcterms:created xsi:type="dcterms:W3CDTF">2024-04-16T08:34:00Z</dcterms:created>
  <dcterms:modified xsi:type="dcterms:W3CDTF">2024-04-16T09:32:00Z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0x01010014FE4D130A39D940AFC1273E48E3581F</vt:lpwstr>
  </property>
</Properties>
</file>